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РЕСПУБЛИКА БУРЯТИЯ</w:t>
      </w:r>
    </w:p>
    <w:p w:rsidR="007F6F67" w:rsidRPr="003F52CF" w:rsidRDefault="007F6F67" w:rsidP="003F52CF">
      <w:pPr>
        <w:tabs>
          <w:tab w:val="left" w:pos="519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ПРИБАЙКАЛЬСКИЙ РАЙОН</w:t>
      </w: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«ТАТАУРОВСКОЕ» СЕЛЬСКОЕ ПОСЕЛЕНИЕ</w:t>
      </w: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F67" w:rsidRPr="003F52CF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4"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pacing w:val="34"/>
          <w:sz w:val="28"/>
          <w:szCs w:val="28"/>
          <w:lang w:eastAsia="ru-RU"/>
        </w:rPr>
        <w:t>РАСПОРЯЖЕНИЕ</w:t>
      </w:r>
    </w:p>
    <w:p w:rsidR="007F6F67" w:rsidRPr="003F52CF" w:rsidRDefault="007F6F67" w:rsidP="00F65CCC">
      <w:pPr>
        <w:spacing w:before="36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F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15 февраля 2012 г.  № 9</w:t>
      </w:r>
    </w:p>
    <w:p w:rsidR="007F6F67" w:rsidRPr="00F65CCC" w:rsidRDefault="007F6F67" w:rsidP="00F65CCC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</w:p>
    <w:p w:rsidR="007F6F67" w:rsidRPr="00F65CCC" w:rsidRDefault="007F6F67" w:rsidP="00F65CCC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r w:rsidRPr="00F65CCC">
        <w:rPr>
          <w:rFonts w:ascii="Times New Roman" w:hAnsi="Times New Roman" w:cs="Times New Roman"/>
          <w:b/>
          <w:bCs/>
          <w:sz w:val="28"/>
          <w:szCs w:val="28"/>
          <w:lang w:eastAsia="hi-IN" w:bidi="hi-IN"/>
        </w:rPr>
        <w:t>«Об утверждении Плана работ по внесению изменений в нормативно правовые акты необходимые для межведомственного взаимодействия для предоставления муниципальных услуг</w:t>
      </w:r>
      <w:r>
        <w:rPr>
          <w:rFonts w:ascii="Times New Roman" w:hAnsi="Times New Roman" w:cs="Times New Roman"/>
          <w:b/>
          <w:bCs/>
          <w:sz w:val="28"/>
          <w:szCs w:val="28"/>
          <w:lang w:eastAsia="hi-IN" w:bidi="hi-IN"/>
        </w:rPr>
        <w:t>»</w:t>
      </w:r>
    </w:p>
    <w:p w:rsidR="007F6F67" w:rsidRPr="00F65CCC" w:rsidRDefault="007F6F67" w:rsidP="00F65CCC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7F6F67" w:rsidRPr="00F65CCC" w:rsidRDefault="007F6F67" w:rsidP="00F65CCC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F65CCC">
        <w:rPr>
          <w:rFonts w:ascii="Times New Roman" w:hAnsi="Times New Roman" w:cs="Times New Roman"/>
          <w:sz w:val="28"/>
          <w:szCs w:val="28"/>
          <w:lang w:eastAsia="hi-IN" w:bidi="hi-IN"/>
        </w:rPr>
        <w:t>В соответствии с Федеральным законом от 27.07.2010 года №210-ФЗ "Об организации предоставления государственных и муниципальных услуг", а также в целях приведения в соответствие с нормативными правовыми актами:</w:t>
      </w:r>
    </w:p>
    <w:p w:rsidR="007F6F67" w:rsidRPr="00F65CCC" w:rsidRDefault="007F6F67" w:rsidP="00F65CCC">
      <w:pPr>
        <w:tabs>
          <w:tab w:val="left" w:pos="0"/>
          <w:tab w:val="left" w:pos="126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F6F67" w:rsidRPr="00F65CCC" w:rsidRDefault="007F6F67" w:rsidP="00F65CCC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5CCC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План </w:t>
      </w:r>
      <w:r w:rsidRPr="00F65CCC">
        <w:rPr>
          <w:rFonts w:ascii="Times New Roman CYR" w:hAnsi="Times New Roman CYR" w:cs="Times New Roman CYR"/>
          <w:sz w:val="28"/>
          <w:szCs w:val="28"/>
          <w:lang w:eastAsia="ru-RU"/>
        </w:rPr>
        <w:t>работ по внесению изменений в нормативно правовые акты необходимые для межведомственного взаимодействия для предоставления муниципальных услуг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Pr="00F65CC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Pr="00F65CCC">
        <w:rPr>
          <w:rFonts w:ascii="Times New Roman" w:hAnsi="Times New Roman" w:cs="Times New Roman"/>
          <w:sz w:val="28"/>
          <w:szCs w:val="28"/>
          <w:lang w:eastAsia="ru-RU"/>
        </w:rPr>
        <w:t>1).</w:t>
      </w: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2.</w:t>
      </w:r>
      <w:r w:rsidRPr="00F65CC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Pr="00F65CCC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распоряжения возложить на главного специалиста О.Н.Помозову.</w:t>
      </w: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65CC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65CCC">
        <w:rPr>
          <w:rFonts w:ascii="Times New Roman CYR" w:hAnsi="Times New Roman CYR" w:cs="Times New Roman CYR"/>
          <w:sz w:val="28"/>
          <w:szCs w:val="28"/>
          <w:lang w:eastAsia="ru-RU"/>
        </w:rPr>
        <w:t>Настоящее распоряжение вступает в законную силу с момента подписания.</w:t>
      </w:r>
    </w:p>
    <w:p w:rsidR="007F6F67" w:rsidRPr="00F65CCC" w:rsidRDefault="007F6F67" w:rsidP="00F65CCC">
      <w:pPr>
        <w:widowControl w:val="0"/>
        <w:tabs>
          <w:tab w:val="left" w:pos="5490"/>
        </w:tabs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tabs>
          <w:tab w:val="left" w:pos="5490"/>
        </w:tabs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tabs>
          <w:tab w:val="left" w:pos="5490"/>
        </w:tabs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tabs>
          <w:tab w:val="left" w:pos="5490"/>
        </w:tabs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tabs>
          <w:tab w:val="left" w:pos="5490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65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7F6F67" w:rsidRPr="00F65CCC" w:rsidRDefault="007F6F67" w:rsidP="00F65CCC">
      <w:pPr>
        <w:spacing w:after="0" w:line="240" w:lineRule="auto"/>
        <w:rPr>
          <w:b/>
          <w:bCs/>
          <w:lang w:eastAsia="ru-RU"/>
        </w:rPr>
      </w:pPr>
      <w:r w:rsidRPr="00F65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«Татауровское»сельское поселение                                      Б.И.Савельев                                                                       </w:t>
      </w: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F67" w:rsidRDefault="007F6F67" w:rsidP="00F65CCC">
      <w:pPr>
        <w:shd w:val="clear" w:color="auto" w:fill="FFFFFF"/>
        <w:spacing w:after="0" w:line="322" w:lineRule="exact"/>
        <w:ind w:left="5812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</w:p>
    <w:p w:rsidR="007F6F67" w:rsidRDefault="007F6F67" w:rsidP="00F65CCC">
      <w:pPr>
        <w:shd w:val="clear" w:color="auto" w:fill="FFFFFF"/>
        <w:spacing w:after="0" w:line="322" w:lineRule="exact"/>
        <w:ind w:left="5812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</w:p>
    <w:p w:rsidR="007F6F67" w:rsidRDefault="007F6F67" w:rsidP="00F65CCC">
      <w:pPr>
        <w:shd w:val="clear" w:color="auto" w:fill="FFFFFF"/>
        <w:spacing w:after="0" w:line="322" w:lineRule="exact"/>
        <w:ind w:left="5812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</w:p>
    <w:p w:rsidR="007F6F67" w:rsidRDefault="007F6F67" w:rsidP="00F65CCC">
      <w:pPr>
        <w:shd w:val="clear" w:color="auto" w:fill="FFFFFF"/>
        <w:spacing w:after="0" w:line="322" w:lineRule="exact"/>
        <w:ind w:left="5812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</w:p>
    <w:p w:rsidR="007F6F67" w:rsidRPr="00F65CCC" w:rsidRDefault="007F6F67" w:rsidP="003F52CF">
      <w:pPr>
        <w:shd w:val="clear" w:color="auto" w:fill="FFFFFF"/>
        <w:spacing w:after="0" w:line="322" w:lineRule="exact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                                                                           </w:t>
      </w:r>
      <w:r w:rsidRPr="00F65CC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Приложение 1 </w:t>
      </w:r>
    </w:p>
    <w:p w:rsidR="007F6F67" w:rsidRPr="00F65CCC" w:rsidRDefault="007F6F67" w:rsidP="003F52CF">
      <w:pPr>
        <w:shd w:val="clear" w:color="auto" w:fill="FFFFFF"/>
        <w:spacing w:after="0" w:line="322" w:lineRule="exact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                                             к р</w:t>
      </w:r>
      <w:r w:rsidRPr="00F65CCC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аспоряжению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Главы</w:t>
      </w:r>
    </w:p>
    <w:p w:rsidR="007F6F67" w:rsidRDefault="007F6F67" w:rsidP="003F52CF">
      <w:pPr>
        <w:shd w:val="clear" w:color="auto" w:fill="FFFFFF"/>
        <w:spacing w:after="0" w:line="322" w:lineRule="exact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                                             муниципального образования                                                                          </w:t>
      </w:r>
    </w:p>
    <w:p w:rsidR="007F6F67" w:rsidRPr="00F65CCC" w:rsidRDefault="007F6F67" w:rsidP="003F52CF">
      <w:pPr>
        <w:shd w:val="clear" w:color="auto" w:fill="FFFFFF"/>
        <w:spacing w:after="0" w:line="322" w:lineRule="exact"/>
        <w:jc w:val="right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F65CCC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</w:t>
      </w:r>
      <w:r w:rsidRPr="00F65CCC">
        <w:rPr>
          <w:rFonts w:ascii="Times New Roman" w:hAnsi="Times New Roman" w:cs="Times New Roman"/>
          <w:spacing w:val="-1"/>
          <w:sz w:val="28"/>
          <w:szCs w:val="28"/>
          <w:lang w:eastAsia="ru-RU"/>
        </w:rPr>
        <w:t>«Татауровское» сельское поселение</w:t>
      </w:r>
    </w:p>
    <w:p w:rsidR="007F6F67" w:rsidRPr="00F65CCC" w:rsidRDefault="007F6F67" w:rsidP="003F52CF">
      <w:pPr>
        <w:shd w:val="clear" w:color="auto" w:fill="FFFFFF"/>
        <w:spacing w:after="0" w:line="322" w:lineRule="exact"/>
        <w:rPr>
          <w:rFonts w:ascii="Times New Roman" w:hAnsi="Times New Roman" w:cs="Times New Roman"/>
          <w:spacing w:val="-1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F65CCC">
        <w:rPr>
          <w:rFonts w:ascii="Times New Roman" w:hAnsi="Times New Roman" w:cs="Times New Roman"/>
          <w:spacing w:val="-12"/>
          <w:sz w:val="28"/>
          <w:szCs w:val="28"/>
          <w:lang w:eastAsia="ru-RU"/>
        </w:rPr>
        <w:t xml:space="preserve">от 15.02.2012 </w:t>
      </w:r>
      <w:r>
        <w:rPr>
          <w:rFonts w:ascii="Times New Roman" w:hAnsi="Times New Roman" w:cs="Times New Roman"/>
          <w:spacing w:val="-12"/>
          <w:sz w:val="28"/>
          <w:szCs w:val="28"/>
          <w:lang w:eastAsia="ru-RU"/>
        </w:rPr>
        <w:t xml:space="preserve">  </w:t>
      </w:r>
      <w:r w:rsidRPr="00F65CCC">
        <w:rPr>
          <w:rFonts w:ascii="Times New Roman" w:hAnsi="Times New Roman" w:cs="Times New Roman"/>
          <w:spacing w:val="-12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pacing w:val="-12"/>
          <w:sz w:val="28"/>
          <w:szCs w:val="28"/>
          <w:lang w:eastAsia="ru-RU"/>
        </w:rPr>
        <w:t>9</w:t>
      </w:r>
    </w:p>
    <w:p w:rsidR="007F6F67" w:rsidRPr="00F65CCC" w:rsidRDefault="007F6F67" w:rsidP="00F65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65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 работ по  внесению изменений в нормативно правовые акты необходимые для межведомственного взаимодействия для предоставления муниципальных услуг</w:t>
      </w: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6F67" w:rsidRPr="00F65CCC" w:rsidRDefault="007F6F67" w:rsidP="00F65C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977"/>
        <w:gridCol w:w="1440"/>
        <w:gridCol w:w="2799"/>
      </w:tblGrid>
      <w:tr w:rsidR="007F6F67" w:rsidRPr="00CE2C99">
        <w:trPr>
          <w:trHeight w:val="62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№ </w:t>
            </w:r>
            <w:r w:rsidRPr="00F65CC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Срок     </w:t>
            </w: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br/>
              <w:t>исполнения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Ответственный </w:t>
            </w: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br/>
              <w:t>исполнитель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положений «О порядке разработки и утверждения административных регламентов предоставления муниципальных услуг, «О порядке разработки и утверждения административного регламента», «О порядке и проведении независимой экспертизы административного регламента»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ы администрации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назначении должностных лиц ответственных за координацию, контроль и разработку административных регламентов, координацию работы по межведомственному взаимодействию по предоставлению муниципальных услуг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создании рабочей группы по осуществлению мероприятий по осуществление мероприятий организации ФЗ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положения о порядке формирования и ведения реестра муниципальных услуг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утверждении порядка оплаты и перечня услуг, которые являются необходимыми и обязательными для предоставления муниципальных услуг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8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изменение и дополнение в реестр муниципальных услуг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110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65CC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Заключение соглашений по межведомственному взаимодействию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7F6F67" w:rsidRPr="00CE2C99">
        <w:trPr>
          <w:trHeight w:val="110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2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правового акта, подлежащего изменению (признанию утратившим силу) в целях предоставления муниципальных услуг посредством межведомственного взаимодействия </w:t>
            </w:r>
          </w:p>
        </w:tc>
      </w:tr>
      <w:tr w:rsidR="007F6F67" w:rsidRPr="00CE2C99">
        <w:trPr>
          <w:trHeight w:val="145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Постановление Главы МО «Татауровское» сельское поселение от 06.04.2010 № 6 «Об утверждении перечня муниципальных услуг, предоставляемых в администрации МО «Татауровское» сельское поселение»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Default="007F6F67">
            <w:r w:rsidRPr="00C5145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F6F67" w:rsidRPr="00CE2C99">
        <w:trPr>
          <w:trHeight w:val="145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Постановление Главы МО «Татауровское» сельское поселение от 06.04.2010 №7 «Об утверждении административного регламента  в администрации МО «Татауровское» сельское поселение»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Default="007F6F67">
            <w:r w:rsidRPr="00C5145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F6F67" w:rsidRPr="00CE2C99">
        <w:trPr>
          <w:trHeight w:val="145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A5780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Default="007F6F67" w:rsidP="00A578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Постановление Главы МО «Татауровское»</w:t>
            </w:r>
          </w:p>
          <w:p w:rsidR="007F6F67" w:rsidRPr="00F65CCC" w:rsidRDefault="007F6F67" w:rsidP="009E7E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сельское поселение от 01.07.2010г № 36 « О переводе муниципальных услуг в электронный вид»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A5780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Default="007F6F67" w:rsidP="00A5780A">
            <w:r w:rsidRPr="00C5145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F6F67" w:rsidRPr="00CE2C99">
        <w:trPr>
          <w:trHeight w:val="145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Постановление Главы МО «Татауровское» сельское поселение  от 04.10.2011 № 36 «Об утверждении Положений «О порядке разработки и утверждения административного регламента», «О порядке и проведения независимой экспертизы и экспертизы административного регламента»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F65CC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Default="007F6F67">
            <w:r w:rsidRPr="00C5145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F6F67" w:rsidRPr="00CE2C99">
        <w:trPr>
          <w:trHeight w:val="145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6F67" w:rsidRPr="00F65CCC" w:rsidRDefault="007F6F67" w:rsidP="00F65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Default="007F6F67" w:rsidP="004711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Постановление Главы МО «Татауровское»</w:t>
            </w:r>
          </w:p>
          <w:p w:rsidR="007F6F67" w:rsidRDefault="007F6F67" w:rsidP="004711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сельское поселение от 04.10.2011г № 35 « Об</w:t>
            </w:r>
          </w:p>
          <w:p w:rsidR="007F6F67" w:rsidRPr="00F65CCC" w:rsidRDefault="007F6F67" w:rsidP="004711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утверждении «Положения о порядке формирования и ведения реестра муниципальных услуг»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6F67" w:rsidRPr="00F65CCC" w:rsidRDefault="007F6F67" w:rsidP="00A5780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5C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квартал 2012г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F67" w:rsidRDefault="007F6F67" w:rsidP="00A5780A">
            <w:r w:rsidRPr="00C5145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</w:tbl>
    <w:p w:rsidR="007F6F67" w:rsidRPr="00F65CCC" w:rsidRDefault="007F6F67" w:rsidP="00F65CC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F67" w:rsidRDefault="007F6F67"/>
    <w:sectPr w:rsidR="007F6F67" w:rsidSect="0058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CCC"/>
    <w:rsid w:val="00204779"/>
    <w:rsid w:val="003F52CF"/>
    <w:rsid w:val="0047115E"/>
    <w:rsid w:val="005869F9"/>
    <w:rsid w:val="00653960"/>
    <w:rsid w:val="007F6F67"/>
    <w:rsid w:val="008C521B"/>
    <w:rsid w:val="00917312"/>
    <w:rsid w:val="009922F6"/>
    <w:rsid w:val="009E7EEA"/>
    <w:rsid w:val="00A5780A"/>
    <w:rsid w:val="00C51458"/>
    <w:rsid w:val="00CE2C99"/>
    <w:rsid w:val="00CE7EDB"/>
    <w:rsid w:val="00D5119A"/>
    <w:rsid w:val="00F65CCC"/>
    <w:rsid w:val="00FF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D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F5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01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3</Pages>
  <Words>655</Words>
  <Characters>3740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Толчнева</dc:creator>
  <cp:keywords/>
  <dc:description/>
  <cp:lastModifiedBy>***$USER$***</cp:lastModifiedBy>
  <cp:revision>3</cp:revision>
  <cp:lastPrinted>2012-04-02T01:42:00Z</cp:lastPrinted>
  <dcterms:created xsi:type="dcterms:W3CDTF">2012-02-16T08:49:00Z</dcterms:created>
  <dcterms:modified xsi:type="dcterms:W3CDTF">2012-04-02T01:44:00Z</dcterms:modified>
</cp:coreProperties>
</file>